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36" w:rsidRDefault="00B52F36" w:rsidP="00970227">
      <w:pPr>
        <w:pStyle w:val="Body1default"/>
        <w:spacing w:after="0"/>
        <w:jc w:val="center"/>
        <w:rPr>
          <w:sz w:val="22"/>
          <w:szCs w:val="22"/>
        </w:rPr>
      </w:pPr>
      <w:r w:rsidRPr="00A90070">
        <w:rPr>
          <w:sz w:val="22"/>
          <w:szCs w:val="22"/>
        </w:rPr>
        <w:t>Clean Wood Chip/Debris Location</w:t>
      </w:r>
      <w:r>
        <w:rPr>
          <w:sz w:val="22"/>
          <w:szCs w:val="22"/>
        </w:rPr>
        <w:t>:</w:t>
      </w:r>
    </w:p>
    <w:p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>Pete &amp; Pete Container Service</w:t>
      </w:r>
    </w:p>
    <w:p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>Purchasing Contract Number: 20200034</w:t>
      </w:r>
    </w:p>
    <w:p w:rsid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 xml:space="preserve">Mark McDaniel, </w:t>
      </w:r>
      <w:hyperlink r:id="rId4" w:history="1">
        <w:r w:rsidRPr="00970227">
          <w:rPr>
            <w:rStyle w:val="Hyperlink"/>
            <w:sz w:val="22"/>
            <w:szCs w:val="22"/>
          </w:rPr>
          <w:t>Mark@peteandpeteinc.com</w:t>
        </w:r>
      </w:hyperlink>
      <w:r w:rsidRPr="00970227">
        <w:rPr>
          <w:sz w:val="22"/>
          <w:szCs w:val="22"/>
        </w:rPr>
        <w:t>, 216-441-4422</w:t>
      </w:r>
    </w:p>
    <w:p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>
        <w:rPr>
          <w:sz w:val="22"/>
          <w:szCs w:val="22"/>
        </w:rPr>
        <w:t>Contract Period: 2/1/2020 – 12/31/2020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  <w:gridCol w:w="921"/>
        <w:gridCol w:w="12"/>
        <w:gridCol w:w="909"/>
      </w:tblGrid>
      <w:tr w:rsidR="00B52F36" w:rsidRPr="00805E7F" w:rsidTr="00C960AC">
        <w:trPr>
          <w:trHeight w:val="158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52F36" w:rsidRPr="00243E04" w:rsidTr="00C960AC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Reservation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Location(s)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Proposed Disposal Unit Cost</w:t>
            </w:r>
          </w:p>
        </w:tc>
      </w:tr>
      <w:tr w:rsidR="00B52F36" w:rsidRPr="00243E04" w:rsidTr="00C960AC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</w:t>
            </w:r>
          </w:p>
        </w:tc>
      </w:tr>
      <w:tr w:rsidR="00B52F36" w:rsidRPr="00243E04" w:rsidTr="00C960AC">
        <w:trPr>
          <w:trHeight w:val="39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Acacia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26899 Cedar Road, Lyndhurst, OH 44124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Bedford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14505 Button Road, Walton Hills, OH 44146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Bradley Woods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4638 </w:t>
            </w:r>
            <w:proofErr w:type="spellStart"/>
            <w:r w:rsidRPr="00243E04">
              <w:rPr>
                <w:rFonts w:ascii="Arial" w:hAnsi="Arial" w:cs="Arial"/>
                <w:sz w:val="14"/>
                <w:szCs w:val="14"/>
              </w:rPr>
              <w:t>Bailus</w:t>
            </w:r>
            <w:proofErr w:type="spellEnd"/>
            <w:r w:rsidRPr="00243E04">
              <w:rPr>
                <w:rFonts w:ascii="Arial" w:hAnsi="Arial" w:cs="Arial"/>
                <w:sz w:val="14"/>
                <w:szCs w:val="14"/>
              </w:rPr>
              <w:t xml:space="preserve"> Road, Westlake, OH 44145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9305 Brecksville Road, Brecksville, OH 44141</w:t>
            </w:r>
          </w:p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3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Seneca Golf Course: 975 Valley Parkway, Broadview Heights, OH 44147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232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Euclid Creek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850 Euclid Creek Parkway, South Euclid, OH 44121</w:t>
            </w:r>
          </w:p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358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Euclid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  <w:p w:rsidR="00B52F36" w:rsidRPr="00243E04" w:rsidRDefault="00B52F36" w:rsidP="00C960AC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Garfield Park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11410 Broadway Avenue, Garfield Heights, OH 44125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Hinckley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2191 Parker Road, Hinckley, OH 44233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Huntington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Huntington Beach, Lake Road, Bay Village, OH </w:t>
            </w:r>
            <w:r>
              <w:rPr>
                <w:rFonts w:ascii="Arial" w:hAnsi="Arial" w:cs="Arial"/>
                <w:sz w:val="14"/>
                <w:szCs w:val="14"/>
              </w:rPr>
              <w:t>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Edgewater Lakefront Park, Cleveland, OH </w:t>
            </w:r>
            <w:r>
              <w:rPr>
                <w:rFonts w:ascii="Arial" w:hAnsi="Arial" w:cs="Arial"/>
                <w:sz w:val="14"/>
                <w:szCs w:val="14"/>
              </w:rPr>
              <w:t>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Mill Stream Run/Big Creek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9485 Eastland Road, Strongsville, OH 441</w:t>
            </w: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North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3037 S.O.M. Center Road, Willoughby Hills, OH 44094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Ohio &amp; Erie Canal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</w:t>
            </w:r>
            <w:r>
              <w:rPr>
                <w:rFonts w:ascii="Arial" w:hAnsi="Arial" w:cs="Arial"/>
                <w:sz w:val="14"/>
                <w:szCs w:val="14"/>
              </w:rPr>
              <w:t>6100 West Canal Road</w:t>
            </w:r>
            <w:r w:rsidRPr="00243E04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Cleveland</w:t>
            </w:r>
            <w:r w:rsidRPr="00243E04">
              <w:rPr>
                <w:rFonts w:ascii="Arial" w:hAnsi="Arial" w:cs="Arial"/>
                <w:sz w:val="14"/>
                <w:szCs w:val="14"/>
              </w:rPr>
              <w:t>, OH 441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243E0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Rocky River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4500 Valley Parkway, Fairview Park, OH 44126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South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35069 Cannon Road, Bentleyville, OH 44022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West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Center, 1969 West Ridgewood Drive, Parma, OH 44134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74D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254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FF0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</w:tbl>
    <w:p w:rsidR="00B52F36" w:rsidRDefault="00B52F36" w:rsidP="00B52F36">
      <w:pPr>
        <w:pStyle w:val="Body1default"/>
        <w:tabs>
          <w:tab w:val="left" w:pos="1452"/>
        </w:tabs>
        <w:spacing w:after="0"/>
        <w:rPr>
          <w:sz w:val="22"/>
          <w:szCs w:val="22"/>
        </w:rPr>
      </w:pPr>
    </w:p>
    <w:p w:rsidR="00B52F36" w:rsidRDefault="00B52F36" w:rsidP="00B52F36">
      <w:pPr>
        <w:pStyle w:val="Body1default"/>
        <w:tabs>
          <w:tab w:val="left" w:pos="145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Wood Chip/Beach Debris Location (Debris may contain beach sand):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  <w:gridCol w:w="921"/>
        <w:gridCol w:w="921"/>
      </w:tblGrid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 Creek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Huntington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Huntington Beach, Lake Road, Bay Village,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4F7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667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008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  <w:tr w:rsidR="00B52F36" w:rsidRPr="00243E04" w:rsidTr="00C960AC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Edgewater Lakefront Park, Cleveland,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4F7">
              <w:rPr>
                <w:rFonts w:ascii="Arial" w:hAnsi="Arial" w:cs="Arial"/>
                <w:sz w:val="16"/>
                <w:szCs w:val="16"/>
              </w:rPr>
              <w:t>$230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667">
              <w:rPr>
                <w:rFonts w:ascii="Arial" w:hAnsi="Arial" w:cs="Arial"/>
                <w:sz w:val="16"/>
                <w:szCs w:val="16"/>
              </w:rPr>
              <w:t>$240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008">
              <w:rPr>
                <w:rFonts w:ascii="Arial" w:hAnsi="Arial" w:cs="Arial"/>
                <w:sz w:val="16"/>
                <w:szCs w:val="16"/>
              </w:rPr>
              <w:t>$250</w:t>
            </w:r>
          </w:p>
        </w:tc>
      </w:tr>
    </w:tbl>
    <w:p w:rsidR="00C554AE" w:rsidRPr="00970227" w:rsidRDefault="00970227">
      <w:pPr>
        <w:rPr>
          <w:sz w:val="22"/>
          <w:szCs w:val="22"/>
        </w:rPr>
      </w:pPr>
      <w:r w:rsidRPr="00970227">
        <w:rPr>
          <w:sz w:val="22"/>
          <w:szCs w:val="22"/>
        </w:rPr>
        <w:t xml:space="preserve">Note: Pricing is for 2 weeks, $10.00 per day thereafter.  Service is the same day if you call before 12pm.  CM </w:t>
      </w:r>
      <w:r>
        <w:rPr>
          <w:sz w:val="22"/>
          <w:szCs w:val="22"/>
        </w:rPr>
        <w:t>may</w:t>
      </w:r>
      <w:bookmarkStart w:id="0" w:name="_GoBack"/>
      <w:bookmarkEnd w:id="0"/>
      <w:r w:rsidRPr="00970227">
        <w:rPr>
          <w:sz w:val="22"/>
          <w:szCs w:val="22"/>
        </w:rPr>
        <w:t xml:space="preserve"> take woodchips directly to Pete &amp; Pete but must communicate with them first.</w:t>
      </w:r>
    </w:p>
    <w:sectPr w:rsidR="00C554AE" w:rsidRPr="0097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6"/>
    <w:rsid w:val="00970227"/>
    <w:rsid w:val="00A6512C"/>
    <w:rsid w:val="00B52F36"/>
    <w:rsid w:val="00C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97B4"/>
  <w15:chartTrackingRefBased/>
  <w15:docId w15:val="{8138EB97-32F9-4BFD-82E9-8450308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rsid w:val="00B52F36"/>
    <w:pPr>
      <w:spacing w:after="24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70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peteandpet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Krakowski</dc:creator>
  <cp:keywords/>
  <dc:description/>
  <cp:lastModifiedBy>Charlie Rosol III</cp:lastModifiedBy>
  <cp:revision>2</cp:revision>
  <dcterms:created xsi:type="dcterms:W3CDTF">2020-02-19T20:29:00Z</dcterms:created>
  <dcterms:modified xsi:type="dcterms:W3CDTF">2020-02-19T20:29:00Z</dcterms:modified>
</cp:coreProperties>
</file>